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0665F" w14:textId="17A773C0" w:rsidR="00972DAF" w:rsidRPr="007A3C77" w:rsidRDefault="000B6AB2" w:rsidP="000B6AB2">
      <w:pPr>
        <w:pStyle w:val="Heading1"/>
        <w:spacing w:before="0" w:line="300" w:lineRule="auto"/>
        <w:jc w:val="center"/>
        <w:rPr>
          <w:rFonts w:asciiTheme="majorBidi" w:hAnsiTheme="majorBidi" w:cstheme="majorBidi"/>
          <w:sz w:val="32"/>
          <w:szCs w:val="32"/>
        </w:rPr>
      </w:pPr>
      <w:r w:rsidRPr="007A3C77">
        <w:rPr>
          <w:rFonts w:asciiTheme="majorBidi" w:eastAsia="Helvetica Neue" w:hAnsiTheme="majorBidi" w:cstheme="majorBidi"/>
          <w:color w:val="202020"/>
          <w:sz w:val="32"/>
          <w:szCs w:val="32"/>
          <w:rtl/>
        </w:rPr>
        <w:t>نموذج</w:t>
      </w:r>
      <w:r w:rsidR="00811308" w:rsidRPr="007A3C77">
        <w:rPr>
          <w:rFonts w:asciiTheme="majorBidi" w:eastAsia="Helvetica Neue" w:hAnsiTheme="majorBidi" w:cstheme="majorBidi"/>
          <w:color w:val="202020"/>
          <w:sz w:val="32"/>
          <w:szCs w:val="32"/>
          <w:rtl/>
        </w:rPr>
        <w:t xml:space="preserve"> تعليمات </w:t>
      </w:r>
      <w:r w:rsidRPr="007A3C77">
        <w:rPr>
          <w:rFonts w:asciiTheme="majorBidi" w:eastAsia="Helvetica Neue" w:hAnsiTheme="majorBidi" w:cstheme="majorBidi"/>
          <w:color w:val="202020"/>
          <w:sz w:val="32"/>
          <w:szCs w:val="32"/>
          <w:rtl/>
        </w:rPr>
        <w:t xml:space="preserve"> تسليم ملخص بحث</w:t>
      </w:r>
      <w:r w:rsidRPr="007A3C77">
        <w:rPr>
          <w:rFonts w:asciiTheme="majorBidi" w:hAnsiTheme="majorBidi" w:cstheme="majorBidi"/>
          <w:sz w:val="32"/>
          <w:szCs w:val="32"/>
          <w:rtl/>
          <w:lang w:val="en-AU"/>
        </w:rPr>
        <w:t xml:space="preserve">) </w:t>
      </w:r>
      <w:r w:rsidRPr="007A3C77">
        <w:rPr>
          <w:rFonts w:asciiTheme="majorBidi" w:hAnsiTheme="majorBidi" w:cstheme="majorBidi"/>
          <w:sz w:val="32"/>
          <w:szCs w:val="32"/>
        </w:rPr>
        <w:t>)</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1"/>
      </w:tblGrid>
      <w:tr w:rsidR="00972DAF" w:rsidRPr="00811308" w14:paraId="6A184BA0" w14:textId="77777777" w:rsidTr="00F97C8D">
        <w:tc>
          <w:tcPr>
            <w:tcW w:w="4867" w:type="dxa"/>
          </w:tcPr>
          <w:p w14:paraId="67409DA3" w14:textId="25753C3F" w:rsidR="00972DAF" w:rsidRPr="00811308" w:rsidRDefault="00972DAF" w:rsidP="004505A9">
            <w:pPr>
              <w:pStyle w:val="Heading1"/>
              <w:spacing w:before="0" w:line="300" w:lineRule="auto"/>
              <w:jc w:val="center"/>
              <w:rPr>
                <w:rFonts w:asciiTheme="majorBidi" w:eastAsia="Helvetica Neue" w:hAnsiTheme="majorBidi" w:cstheme="majorBidi"/>
                <w:color w:val="202020"/>
                <w:sz w:val="24"/>
                <w:szCs w:val="24"/>
              </w:rPr>
            </w:pPr>
            <w:r w:rsidRPr="00811308">
              <w:rPr>
                <w:rFonts w:asciiTheme="majorBidi" w:eastAsia="Helvetica Neue" w:hAnsiTheme="majorBidi" w:cstheme="majorBidi" w:hint="cs"/>
                <w:color w:val="202020"/>
                <w:sz w:val="24"/>
                <w:szCs w:val="24"/>
                <w:rtl/>
              </w:rPr>
              <w:t xml:space="preserve">اسم الباحث </w:t>
            </w:r>
            <w:r w:rsidR="004505A9">
              <w:rPr>
                <w:rFonts w:asciiTheme="majorBidi" w:eastAsia="Helvetica Neue" w:hAnsiTheme="majorBidi" w:cstheme="majorBidi" w:hint="cs"/>
                <w:color w:val="202020"/>
                <w:sz w:val="24"/>
                <w:szCs w:val="24"/>
                <w:rtl/>
              </w:rPr>
              <w:t>الأول</w:t>
            </w:r>
            <w:r w:rsidRPr="00811308">
              <w:rPr>
                <w:rFonts w:asciiTheme="majorBidi" w:eastAsia="Helvetica Neue" w:hAnsiTheme="majorBidi" w:cstheme="majorBidi" w:hint="cs"/>
                <w:color w:val="202020"/>
                <w:sz w:val="24"/>
                <w:szCs w:val="24"/>
                <w:rtl/>
              </w:rPr>
              <w:t xml:space="preserve"> </w:t>
            </w:r>
          </w:p>
        </w:tc>
        <w:tc>
          <w:tcPr>
            <w:tcW w:w="4867" w:type="dxa"/>
          </w:tcPr>
          <w:p w14:paraId="34EC58D2" w14:textId="79D5436A" w:rsidR="00972DAF" w:rsidRPr="00811308" w:rsidRDefault="00972DAF" w:rsidP="004505A9">
            <w:pPr>
              <w:pStyle w:val="Heading1"/>
              <w:spacing w:before="0" w:line="300" w:lineRule="auto"/>
              <w:jc w:val="center"/>
              <w:rPr>
                <w:rFonts w:asciiTheme="majorBidi" w:eastAsia="Helvetica Neue" w:hAnsiTheme="majorBidi" w:cstheme="majorBidi"/>
                <w:color w:val="202020"/>
                <w:sz w:val="24"/>
                <w:szCs w:val="24"/>
                <w:rtl/>
              </w:rPr>
            </w:pPr>
            <w:r w:rsidRPr="00811308">
              <w:rPr>
                <w:rFonts w:asciiTheme="majorBidi" w:eastAsia="Helvetica Neue" w:hAnsiTheme="majorBidi" w:cstheme="majorBidi" w:hint="cs"/>
                <w:color w:val="202020"/>
                <w:sz w:val="24"/>
                <w:szCs w:val="24"/>
                <w:rtl/>
              </w:rPr>
              <w:t xml:space="preserve">اسم الباحث </w:t>
            </w:r>
            <w:r w:rsidR="004505A9">
              <w:rPr>
                <w:rFonts w:asciiTheme="majorBidi" w:eastAsia="Helvetica Neue" w:hAnsiTheme="majorBidi" w:cstheme="majorBidi" w:hint="cs"/>
                <w:color w:val="202020"/>
                <w:sz w:val="24"/>
                <w:szCs w:val="24"/>
                <w:rtl/>
              </w:rPr>
              <w:t>الثاني</w:t>
            </w:r>
            <w:r w:rsidRPr="00811308">
              <w:rPr>
                <w:rFonts w:asciiTheme="majorBidi" w:eastAsia="Helvetica Neue" w:hAnsiTheme="majorBidi" w:cstheme="majorBidi" w:hint="cs"/>
                <w:color w:val="202020"/>
                <w:sz w:val="24"/>
                <w:szCs w:val="24"/>
                <w:rtl/>
              </w:rPr>
              <w:t xml:space="preserve"> </w:t>
            </w:r>
          </w:p>
        </w:tc>
      </w:tr>
      <w:tr w:rsidR="00972DAF" w:rsidRPr="00811308" w14:paraId="403E0E78" w14:textId="77777777" w:rsidTr="00F97C8D">
        <w:tc>
          <w:tcPr>
            <w:tcW w:w="4867" w:type="dxa"/>
          </w:tcPr>
          <w:p w14:paraId="5FC6C0A6" w14:textId="5A805ABD" w:rsidR="00972DAF" w:rsidRPr="00811308" w:rsidRDefault="00972DAF" w:rsidP="00972DAF">
            <w:pPr>
              <w:pStyle w:val="Heading1"/>
              <w:spacing w:before="0" w:line="300" w:lineRule="auto"/>
              <w:jc w:val="center"/>
              <w:rPr>
                <w:rFonts w:asciiTheme="majorBidi" w:eastAsia="Helvetica Neue" w:hAnsiTheme="majorBidi" w:cstheme="majorBidi"/>
                <w:color w:val="202020"/>
                <w:sz w:val="24"/>
                <w:szCs w:val="24"/>
                <w:rtl/>
              </w:rPr>
            </w:pPr>
            <w:r w:rsidRPr="00811308">
              <w:rPr>
                <w:rFonts w:asciiTheme="majorBidi" w:eastAsia="Helvetica Neue" w:hAnsiTheme="majorBidi" w:cstheme="majorBidi" w:hint="cs"/>
                <w:color w:val="202020"/>
                <w:sz w:val="24"/>
                <w:szCs w:val="24"/>
                <w:rtl/>
              </w:rPr>
              <w:t xml:space="preserve">الجهة </w:t>
            </w:r>
          </w:p>
        </w:tc>
        <w:tc>
          <w:tcPr>
            <w:tcW w:w="4867" w:type="dxa"/>
          </w:tcPr>
          <w:p w14:paraId="66D97A84" w14:textId="5D46FE0E" w:rsidR="00972DAF" w:rsidRPr="00811308" w:rsidRDefault="00972DAF" w:rsidP="00972DAF">
            <w:pPr>
              <w:pStyle w:val="Heading1"/>
              <w:spacing w:before="0" w:line="300" w:lineRule="auto"/>
              <w:jc w:val="center"/>
              <w:rPr>
                <w:rFonts w:asciiTheme="majorBidi" w:eastAsia="Helvetica Neue" w:hAnsiTheme="majorBidi" w:cstheme="majorBidi"/>
                <w:color w:val="202020"/>
                <w:sz w:val="24"/>
                <w:szCs w:val="24"/>
                <w:rtl/>
              </w:rPr>
            </w:pPr>
            <w:r w:rsidRPr="00811308">
              <w:rPr>
                <w:rFonts w:asciiTheme="majorBidi" w:eastAsia="Helvetica Neue" w:hAnsiTheme="majorBidi" w:cstheme="majorBidi" w:hint="cs"/>
                <w:color w:val="202020"/>
                <w:sz w:val="24"/>
                <w:szCs w:val="24"/>
                <w:rtl/>
              </w:rPr>
              <w:t xml:space="preserve">الجهة </w:t>
            </w:r>
          </w:p>
        </w:tc>
      </w:tr>
      <w:tr w:rsidR="00972DAF" w:rsidRPr="00811308" w14:paraId="42EEC6A2" w14:textId="77777777" w:rsidTr="00F97C8D">
        <w:tc>
          <w:tcPr>
            <w:tcW w:w="4867" w:type="dxa"/>
          </w:tcPr>
          <w:p w14:paraId="084A1EC1" w14:textId="0925F31C" w:rsidR="00972DAF" w:rsidRPr="00811308" w:rsidRDefault="00972DAF" w:rsidP="00972DAF">
            <w:pPr>
              <w:pStyle w:val="Heading1"/>
              <w:spacing w:before="0" w:line="300" w:lineRule="auto"/>
              <w:jc w:val="center"/>
              <w:rPr>
                <w:rFonts w:asciiTheme="majorBidi" w:eastAsia="Helvetica Neue" w:hAnsiTheme="majorBidi" w:cstheme="majorBidi"/>
                <w:color w:val="202020"/>
                <w:sz w:val="24"/>
                <w:szCs w:val="24"/>
              </w:rPr>
            </w:pPr>
            <w:r w:rsidRPr="00811308">
              <w:rPr>
                <w:rFonts w:asciiTheme="majorBidi" w:eastAsia="Helvetica Neue" w:hAnsiTheme="majorBidi" w:cstheme="majorBidi" w:hint="cs"/>
                <w:color w:val="202020"/>
                <w:sz w:val="24"/>
                <w:szCs w:val="24"/>
                <w:rtl/>
              </w:rPr>
              <w:t xml:space="preserve">الدولة </w:t>
            </w:r>
          </w:p>
        </w:tc>
        <w:tc>
          <w:tcPr>
            <w:tcW w:w="4867" w:type="dxa"/>
          </w:tcPr>
          <w:p w14:paraId="1E8A83CB" w14:textId="078D4AB0" w:rsidR="00972DAF" w:rsidRPr="00811308" w:rsidRDefault="00972DAF" w:rsidP="00972DAF">
            <w:pPr>
              <w:pStyle w:val="Heading1"/>
              <w:spacing w:before="0" w:line="300" w:lineRule="auto"/>
              <w:jc w:val="center"/>
              <w:rPr>
                <w:rFonts w:asciiTheme="majorBidi" w:eastAsia="Helvetica Neue" w:hAnsiTheme="majorBidi" w:cstheme="majorBidi"/>
                <w:color w:val="202020"/>
                <w:sz w:val="24"/>
                <w:szCs w:val="24"/>
                <w:rtl/>
              </w:rPr>
            </w:pPr>
            <w:r w:rsidRPr="00811308">
              <w:rPr>
                <w:rFonts w:asciiTheme="majorBidi" w:eastAsia="Helvetica Neue" w:hAnsiTheme="majorBidi" w:cstheme="majorBidi" w:hint="cs"/>
                <w:color w:val="202020"/>
                <w:sz w:val="24"/>
                <w:szCs w:val="24"/>
                <w:rtl/>
              </w:rPr>
              <w:t xml:space="preserve">الدولة </w:t>
            </w:r>
          </w:p>
        </w:tc>
      </w:tr>
      <w:tr w:rsidR="00972DAF" w:rsidRPr="00811308" w14:paraId="75A9A53D" w14:textId="77777777" w:rsidTr="00F97C8D">
        <w:tc>
          <w:tcPr>
            <w:tcW w:w="4867" w:type="dxa"/>
          </w:tcPr>
          <w:p w14:paraId="6565C048" w14:textId="0FEC229C" w:rsidR="00972DAF" w:rsidRPr="00811308" w:rsidRDefault="00972DAF" w:rsidP="00972DAF">
            <w:pPr>
              <w:pStyle w:val="Heading1"/>
              <w:spacing w:before="0" w:line="300" w:lineRule="auto"/>
              <w:jc w:val="center"/>
              <w:rPr>
                <w:rFonts w:asciiTheme="majorBidi" w:eastAsia="Helvetica Neue" w:hAnsiTheme="majorBidi" w:cstheme="majorBidi"/>
                <w:color w:val="202020"/>
                <w:sz w:val="24"/>
                <w:szCs w:val="24"/>
                <w:rtl/>
              </w:rPr>
            </w:pPr>
            <w:r w:rsidRPr="00811308">
              <w:rPr>
                <w:rFonts w:asciiTheme="majorBidi" w:eastAsia="Helvetica Neue" w:hAnsiTheme="majorBidi" w:cstheme="majorBidi" w:hint="cs"/>
                <w:color w:val="202020"/>
                <w:sz w:val="24"/>
                <w:szCs w:val="24"/>
                <w:rtl/>
              </w:rPr>
              <w:t>البريد الإلكتروني</w:t>
            </w:r>
          </w:p>
        </w:tc>
        <w:tc>
          <w:tcPr>
            <w:tcW w:w="4867" w:type="dxa"/>
          </w:tcPr>
          <w:p w14:paraId="0B8E85A4" w14:textId="2FD7F901" w:rsidR="00972DAF" w:rsidRPr="00811308" w:rsidRDefault="00972DAF" w:rsidP="00972DAF">
            <w:pPr>
              <w:pStyle w:val="Heading1"/>
              <w:spacing w:before="0" w:line="300" w:lineRule="auto"/>
              <w:jc w:val="center"/>
              <w:rPr>
                <w:rFonts w:asciiTheme="majorBidi" w:eastAsia="Helvetica Neue" w:hAnsiTheme="majorBidi" w:cstheme="majorBidi"/>
                <w:color w:val="202020"/>
                <w:sz w:val="24"/>
                <w:szCs w:val="24"/>
              </w:rPr>
            </w:pPr>
            <w:r w:rsidRPr="00811308">
              <w:rPr>
                <w:rFonts w:asciiTheme="majorBidi" w:eastAsia="Helvetica Neue" w:hAnsiTheme="majorBidi" w:cstheme="majorBidi" w:hint="cs"/>
                <w:color w:val="202020"/>
                <w:sz w:val="24"/>
                <w:szCs w:val="24"/>
                <w:rtl/>
              </w:rPr>
              <w:t>البريد الإلكتروني</w:t>
            </w:r>
          </w:p>
        </w:tc>
      </w:tr>
    </w:tbl>
    <w:p w14:paraId="2FE64D8B" w14:textId="3C53DE00" w:rsidR="000B6AB2" w:rsidRPr="007A3C77" w:rsidRDefault="000B6AB2" w:rsidP="000B6AB2">
      <w:pPr>
        <w:pStyle w:val="Heading1"/>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في هذا النموذج ، نصف متطلبات التنسيق لعمليات إرسا</w:t>
      </w:r>
      <w:r w:rsidRPr="007A3C77">
        <w:rPr>
          <w:rFonts w:asciiTheme="majorBidi" w:eastAsia="Helvetica Neue" w:hAnsiTheme="majorBidi" w:cstheme="majorBidi" w:hint="cs"/>
          <w:color w:val="202020"/>
          <w:sz w:val="20"/>
          <w:rtl/>
        </w:rPr>
        <w:t xml:space="preserve">ل اللجنة العلمية في المؤتمر </w:t>
      </w:r>
      <w:r w:rsidRPr="007A3C77">
        <w:rPr>
          <w:rFonts w:asciiTheme="majorBidi" w:eastAsia="Helvetica Neue" w:hAnsiTheme="majorBidi" w:cstheme="majorBidi"/>
          <w:color w:val="202020"/>
          <w:sz w:val="20"/>
        </w:rPr>
        <w:t xml:space="preserve">. </w:t>
      </w:r>
      <w:r w:rsidRPr="007A3C77">
        <w:rPr>
          <w:rFonts w:asciiTheme="majorBidi" w:eastAsia="Helvetica Neue" w:hAnsiTheme="majorBidi" w:cstheme="majorBidi"/>
          <w:color w:val="202020"/>
          <w:sz w:val="20"/>
          <w:rtl/>
        </w:rPr>
        <w:t>يرجى مراجع</w:t>
      </w:r>
      <w:r w:rsidRPr="007A3C77">
        <w:rPr>
          <w:rFonts w:asciiTheme="majorBidi" w:eastAsia="Helvetica Neue" w:hAnsiTheme="majorBidi" w:cstheme="majorBidi" w:hint="cs"/>
          <w:color w:val="202020"/>
          <w:sz w:val="20"/>
          <w:rtl/>
        </w:rPr>
        <w:t xml:space="preserve">ته </w:t>
      </w:r>
      <w:r w:rsidRPr="007A3C77">
        <w:rPr>
          <w:rFonts w:asciiTheme="majorBidi" w:eastAsia="Helvetica Neue" w:hAnsiTheme="majorBidi" w:cstheme="majorBidi"/>
          <w:color w:val="202020"/>
          <w:sz w:val="20"/>
          <w:rtl/>
        </w:rPr>
        <w:t>بعناية. يتضمن معلومات حول محتوى تقديم الملخص ومعايير التنسيق</w:t>
      </w:r>
      <w:r w:rsidRPr="007A3C77">
        <w:rPr>
          <w:rFonts w:asciiTheme="majorBidi" w:eastAsia="Helvetica Neue" w:hAnsiTheme="majorBidi" w:cstheme="majorBidi"/>
          <w:color w:val="202020"/>
          <w:sz w:val="20"/>
        </w:rPr>
        <w:t>.</w:t>
      </w:r>
    </w:p>
    <w:p w14:paraId="3139A217" w14:textId="698B2CFE" w:rsidR="000B6AB2" w:rsidRPr="007A3C77" w:rsidRDefault="000B6AB2" w:rsidP="00975B42">
      <w:pPr>
        <w:pStyle w:val="Heading1"/>
        <w:numPr>
          <w:ilvl w:val="0"/>
          <w:numId w:val="13"/>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 xml:space="preserve">في هذا </w:t>
      </w:r>
      <w:r w:rsidR="00975B42" w:rsidRPr="007A3C77">
        <w:rPr>
          <w:rFonts w:asciiTheme="majorBidi" w:eastAsia="Helvetica Neue" w:hAnsiTheme="majorBidi" w:cstheme="majorBidi" w:hint="cs"/>
          <w:color w:val="202020"/>
          <w:sz w:val="20"/>
          <w:rtl/>
        </w:rPr>
        <w:t>الملف</w:t>
      </w:r>
      <w:r w:rsidRPr="007A3C77">
        <w:rPr>
          <w:rFonts w:asciiTheme="majorBidi" w:eastAsia="Helvetica Neue" w:hAnsiTheme="majorBidi" w:cstheme="majorBidi"/>
          <w:color w:val="202020"/>
          <w:sz w:val="20"/>
          <w:rtl/>
        </w:rPr>
        <w:t xml:space="preserve"> </w:t>
      </w:r>
      <w:r w:rsidR="00975B42" w:rsidRPr="007A3C77">
        <w:rPr>
          <w:rFonts w:asciiTheme="majorBidi" w:eastAsia="Helvetica Neue" w:hAnsiTheme="majorBidi" w:cstheme="majorBidi" w:hint="cs"/>
          <w:color w:val="202020"/>
          <w:sz w:val="20"/>
          <w:rtl/>
        </w:rPr>
        <w:t>أضف</w:t>
      </w:r>
      <w:r w:rsidRPr="007A3C77">
        <w:rPr>
          <w:rFonts w:asciiTheme="majorBidi" w:eastAsia="Helvetica Neue" w:hAnsiTheme="majorBidi" w:cstheme="majorBidi"/>
          <w:color w:val="202020"/>
          <w:sz w:val="20"/>
          <w:rtl/>
        </w:rPr>
        <w:t xml:space="preserve"> الملخص الخاص بك فقط</w:t>
      </w:r>
      <w:r w:rsidRPr="007A3C77">
        <w:rPr>
          <w:rFonts w:asciiTheme="majorBidi" w:eastAsia="Helvetica Neue" w:hAnsiTheme="majorBidi" w:cstheme="majorBidi"/>
          <w:color w:val="202020"/>
          <w:sz w:val="20"/>
        </w:rPr>
        <w:t>.</w:t>
      </w:r>
    </w:p>
    <w:p w14:paraId="0B0C28F8" w14:textId="6FE3B6B6" w:rsidR="000B6AB2" w:rsidRPr="007A3C77" w:rsidRDefault="000B6AB2" w:rsidP="00D853D5">
      <w:pPr>
        <w:pStyle w:val="Heading1"/>
        <w:numPr>
          <w:ilvl w:val="0"/>
          <w:numId w:val="13"/>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يجب أن يتراوح طول الملخص ما بين 400 و 500 كلمة ، باستثناء الاستشهادات في النص وقسم المراجع</w:t>
      </w:r>
      <w:r w:rsidRPr="007A3C77">
        <w:rPr>
          <w:rFonts w:asciiTheme="majorBidi" w:eastAsia="Helvetica Neue" w:hAnsiTheme="majorBidi" w:cstheme="majorBidi"/>
          <w:color w:val="202020"/>
          <w:sz w:val="20"/>
        </w:rPr>
        <w:t>.</w:t>
      </w:r>
    </w:p>
    <w:p w14:paraId="6C8C790C" w14:textId="72404D3A" w:rsidR="000B6AB2" w:rsidRPr="007A3C77" w:rsidRDefault="000B6AB2" w:rsidP="00D853D5">
      <w:pPr>
        <w:pStyle w:val="Heading1"/>
        <w:numPr>
          <w:ilvl w:val="0"/>
          <w:numId w:val="13"/>
        </w:numPr>
        <w:bidi/>
        <w:spacing w:before="0" w:line="300" w:lineRule="auto"/>
        <w:jc w:val="left"/>
        <w:rPr>
          <w:rFonts w:asciiTheme="majorBidi" w:eastAsia="Helvetica Neue" w:hAnsiTheme="majorBidi" w:cstheme="majorBidi"/>
          <w:b w:val="0"/>
          <w:bCs/>
          <w:color w:val="202020"/>
          <w:sz w:val="20"/>
          <w:u w:val="single"/>
        </w:rPr>
      </w:pPr>
      <w:r w:rsidRPr="007A3C77">
        <w:rPr>
          <w:rFonts w:asciiTheme="majorBidi" w:eastAsia="Helvetica Neue" w:hAnsiTheme="majorBidi" w:cstheme="majorBidi" w:hint="cs"/>
          <w:color w:val="202020"/>
          <w:sz w:val="20"/>
          <w:rtl/>
        </w:rPr>
        <w:t xml:space="preserve">مواصفات </w:t>
      </w:r>
      <w:r w:rsidRPr="007A3C77">
        <w:rPr>
          <w:rFonts w:asciiTheme="majorBidi" w:eastAsia="Helvetica Neue" w:hAnsiTheme="majorBidi" w:cstheme="majorBidi"/>
          <w:color w:val="202020"/>
          <w:sz w:val="20"/>
          <w:rtl/>
        </w:rPr>
        <w:t>المحتوى</w:t>
      </w:r>
      <w:r w:rsidRPr="007A3C77">
        <w:rPr>
          <w:rFonts w:asciiTheme="majorBidi" w:eastAsia="Helvetica Neue" w:hAnsiTheme="majorBidi" w:cstheme="majorBidi"/>
          <w:b w:val="0"/>
          <w:bCs/>
          <w:color w:val="202020"/>
          <w:sz w:val="20"/>
          <w:u w:val="single"/>
        </w:rPr>
        <w:t>:</w:t>
      </w:r>
    </w:p>
    <w:p w14:paraId="640CC216" w14:textId="6FA541E6" w:rsidR="000B6AB2" w:rsidRPr="007A3C77" w:rsidRDefault="000B6AB2" w:rsidP="00224E86">
      <w:pPr>
        <w:pStyle w:val="Heading1"/>
        <w:numPr>
          <w:ilvl w:val="1"/>
          <w:numId w:val="23"/>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 xml:space="preserve">قدم سببًا منطقيًا لكيفية ارتباط </w:t>
      </w:r>
      <w:r w:rsidR="00241698" w:rsidRPr="007A3C77">
        <w:rPr>
          <w:rFonts w:asciiTheme="majorBidi" w:eastAsia="Helvetica Neue" w:hAnsiTheme="majorBidi" w:cstheme="majorBidi" w:hint="cs"/>
          <w:color w:val="202020"/>
          <w:sz w:val="20"/>
          <w:rtl/>
        </w:rPr>
        <w:t>الملخص</w:t>
      </w:r>
      <w:r w:rsidRPr="007A3C77">
        <w:rPr>
          <w:rFonts w:asciiTheme="majorBidi" w:eastAsia="Helvetica Neue" w:hAnsiTheme="majorBidi" w:cstheme="majorBidi"/>
          <w:color w:val="202020"/>
          <w:sz w:val="20"/>
          <w:rtl/>
        </w:rPr>
        <w:t xml:space="preserve"> بالمواضيع والمواضيع الفرعية للمؤتمر</w:t>
      </w:r>
    </w:p>
    <w:p w14:paraId="587EA23A" w14:textId="308FBFA2" w:rsidR="000B6AB2" w:rsidRPr="007A3C77" w:rsidRDefault="000B6AB2" w:rsidP="00224E86">
      <w:pPr>
        <w:pStyle w:val="Heading1"/>
        <w:numPr>
          <w:ilvl w:val="1"/>
          <w:numId w:val="23"/>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 xml:space="preserve">اذكر أهداف </w:t>
      </w:r>
      <w:r w:rsidR="00241698" w:rsidRPr="007A3C77">
        <w:rPr>
          <w:rFonts w:asciiTheme="majorBidi" w:eastAsia="Helvetica Neue" w:hAnsiTheme="majorBidi" w:cstheme="majorBidi" w:hint="cs"/>
          <w:color w:val="202020"/>
          <w:sz w:val="20"/>
          <w:rtl/>
        </w:rPr>
        <w:t>الملخص.</w:t>
      </w:r>
      <w:bookmarkStart w:id="0" w:name="_GoBack"/>
    </w:p>
    <w:p w14:paraId="0D227BEA" w14:textId="3D2704C2" w:rsidR="000B6AB2" w:rsidRDefault="000B6AB2" w:rsidP="00224E86">
      <w:pPr>
        <w:pStyle w:val="Heading1"/>
        <w:numPr>
          <w:ilvl w:val="1"/>
          <w:numId w:val="23"/>
        </w:numPr>
        <w:bidi/>
        <w:spacing w:before="0" w:line="300" w:lineRule="auto"/>
        <w:jc w:val="left"/>
        <w:rPr>
          <w:rFonts w:asciiTheme="majorBidi" w:eastAsia="Helvetica Neue" w:hAnsiTheme="majorBidi" w:cstheme="majorBidi" w:hint="cs"/>
          <w:color w:val="202020"/>
          <w:sz w:val="20"/>
          <w:rtl/>
        </w:rPr>
      </w:pPr>
      <w:r w:rsidRPr="007A3C77">
        <w:rPr>
          <w:rFonts w:asciiTheme="majorBidi" w:eastAsia="Helvetica Neue" w:hAnsiTheme="majorBidi" w:cstheme="majorBidi"/>
          <w:color w:val="202020"/>
          <w:sz w:val="20"/>
          <w:rtl/>
        </w:rPr>
        <w:t xml:space="preserve">تقديم صورة واضحة وموجزة عن محتوى </w:t>
      </w:r>
      <w:r w:rsidR="00241698" w:rsidRPr="007A3C77">
        <w:rPr>
          <w:rFonts w:asciiTheme="majorBidi" w:eastAsia="Helvetica Neue" w:hAnsiTheme="majorBidi" w:cstheme="majorBidi" w:hint="cs"/>
          <w:color w:val="202020"/>
          <w:sz w:val="20"/>
          <w:rtl/>
        </w:rPr>
        <w:t>الملخص</w:t>
      </w:r>
      <w:r w:rsidRPr="007A3C77">
        <w:rPr>
          <w:rFonts w:asciiTheme="majorBidi" w:eastAsia="Helvetica Neue" w:hAnsiTheme="majorBidi" w:cstheme="majorBidi"/>
          <w:color w:val="202020"/>
          <w:sz w:val="20"/>
          <w:rtl/>
        </w:rPr>
        <w:t xml:space="preserve"> وهيكله</w:t>
      </w:r>
      <w:r w:rsidR="00241698" w:rsidRPr="007A3C77">
        <w:rPr>
          <w:rFonts w:asciiTheme="majorBidi" w:eastAsia="Helvetica Neue" w:hAnsiTheme="majorBidi" w:cstheme="majorBidi" w:hint="cs"/>
          <w:color w:val="202020"/>
          <w:sz w:val="20"/>
          <w:rtl/>
        </w:rPr>
        <w:t>.</w:t>
      </w:r>
    </w:p>
    <w:bookmarkEnd w:id="0"/>
    <w:p w14:paraId="4B637157" w14:textId="7FDC57DF" w:rsidR="00972DAF" w:rsidRPr="007A3C77" w:rsidRDefault="000B6AB2" w:rsidP="00224E86">
      <w:pPr>
        <w:pStyle w:val="Heading1"/>
        <w:numPr>
          <w:ilvl w:val="0"/>
          <w:numId w:val="23"/>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وضح بالتف</w:t>
      </w:r>
      <w:r w:rsidR="00241698" w:rsidRPr="007A3C77">
        <w:rPr>
          <w:rFonts w:asciiTheme="majorBidi" w:eastAsia="Helvetica Neue" w:hAnsiTheme="majorBidi" w:cstheme="majorBidi"/>
          <w:color w:val="202020"/>
          <w:sz w:val="20"/>
          <w:rtl/>
        </w:rPr>
        <w:t xml:space="preserve">صيل الفرص المتاحة لتفاعل </w:t>
      </w:r>
      <w:r w:rsidR="00975B42" w:rsidRPr="007A3C77">
        <w:rPr>
          <w:rFonts w:asciiTheme="majorBidi" w:eastAsia="Helvetica Neue" w:hAnsiTheme="majorBidi" w:cstheme="majorBidi" w:hint="cs"/>
          <w:color w:val="202020"/>
          <w:sz w:val="20"/>
          <w:rtl/>
        </w:rPr>
        <w:t>الحضور</w:t>
      </w:r>
      <w:r w:rsidR="00241698" w:rsidRPr="007A3C77">
        <w:rPr>
          <w:rFonts w:asciiTheme="majorBidi" w:eastAsia="Helvetica Neue" w:hAnsiTheme="majorBidi" w:cstheme="majorBidi" w:hint="cs"/>
          <w:color w:val="202020"/>
          <w:sz w:val="20"/>
          <w:rtl/>
        </w:rPr>
        <w:t xml:space="preserve">  ، </w:t>
      </w:r>
      <w:r w:rsidRPr="007A3C77">
        <w:rPr>
          <w:rFonts w:asciiTheme="majorBidi" w:eastAsia="Helvetica Neue" w:hAnsiTheme="majorBidi" w:cstheme="majorBidi"/>
          <w:color w:val="202020"/>
          <w:sz w:val="20"/>
          <w:rtl/>
        </w:rPr>
        <w:t xml:space="preserve">أثناء كتابة الملخص ، ضع في اعتبارك المساهمة الفريدة التي سيقدمها عملك في المجال. ماذا سيتعلم </w:t>
      </w:r>
      <w:r w:rsidR="00241698" w:rsidRPr="007A3C77">
        <w:rPr>
          <w:rFonts w:asciiTheme="majorBidi" w:eastAsia="Helvetica Neue" w:hAnsiTheme="majorBidi" w:cstheme="majorBidi" w:hint="cs"/>
          <w:color w:val="202020"/>
          <w:sz w:val="20"/>
          <w:rtl/>
        </w:rPr>
        <w:t>الحاضرين</w:t>
      </w:r>
      <w:r w:rsidRPr="007A3C77">
        <w:rPr>
          <w:rFonts w:asciiTheme="majorBidi" w:eastAsia="Helvetica Neue" w:hAnsiTheme="majorBidi" w:cstheme="majorBidi"/>
          <w:color w:val="202020"/>
          <w:sz w:val="20"/>
          <w:rtl/>
        </w:rPr>
        <w:t xml:space="preserve"> من </w:t>
      </w:r>
      <w:r w:rsidR="00241698" w:rsidRPr="007A3C77">
        <w:rPr>
          <w:rFonts w:asciiTheme="majorBidi" w:eastAsia="Helvetica Neue" w:hAnsiTheme="majorBidi" w:cstheme="majorBidi" w:hint="cs"/>
          <w:color w:val="202020"/>
          <w:sz w:val="20"/>
          <w:rtl/>
        </w:rPr>
        <w:t xml:space="preserve">ملخصك، </w:t>
      </w:r>
      <w:r w:rsidRPr="007A3C77">
        <w:rPr>
          <w:rFonts w:asciiTheme="majorBidi" w:eastAsia="Helvetica Neue" w:hAnsiTheme="majorBidi" w:cstheme="majorBidi"/>
          <w:color w:val="202020"/>
          <w:sz w:val="20"/>
          <w:rtl/>
        </w:rPr>
        <w:t xml:space="preserve"> وكيف سيجدون عملك مفيدًا؟ إذا كتبت مع وضع هذه الأسئلة في الاعتبار ، فمن المرجح أن يكون عملك ناجحًا ، سواء من حيث قبولك في المؤتمر أو في التأثير على عمل مجالنا</w:t>
      </w:r>
      <w:r w:rsidRPr="007A3C77">
        <w:rPr>
          <w:rFonts w:asciiTheme="majorBidi" w:eastAsia="Helvetica Neue" w:hAnsiTheme="majorBidi" w:cstheme="majorBidi" w:hint="cs"/>
          <w:color w:val="202020"/>
          <w:sz w:val="20"/>
          <w:rtl/>
        </w:rPr>
        <w:t xml:space="preserve"> وهو التعلم المتمازج .</w:t>
      </w:r>
    </w:p>
    <w:p w14:paraId="2C73D172" w14:textId="56CE643D" w:rsidR="00811308" w:rsidRPr="007A3C77" w:rsidRDefault="00811308" w:rsidP="00D853D5">
      <w:pPr>
        <w:pStyle w:val="Heading1"/>
        <w:numPr>
          <w:ilvl w:val="0"/>
          <w:numId w:val="13"/>
        </w:numPr>
        <w:bidi/>
        <w:spacing w:before="0" w:line="300" w:lineRule="auto"/>
        <w:jc w:val="left"/>
        <w:rPr>
          <w:rFonts w:asciiTheme="majorBidi" w:eastAsia="Helvetica Neue" w:hAnsiTheme="majorBidi" w:cstheme="majorBidi"/>
          <w:b w:val="0"/>
          <w:bCs/>
          <w:color w:val="202020"/>
          <w:sz w:val="20"/>
          <w:u w:val="single"/>
        </w:rPr>
      </w:pPr>
      <w:r w:rsidRPr="007A3C77">
        <w:rPr>
          <w:rFonts w:asciiTheme="majorBidi" w:eastAsia="Helvetica Neue" w:hAnsiTheme="majorBidi" w:cstheme="majorBidi"/>
          <w:b w:val="0"/>
          <w:bCs/>
          <w:color w:val="202020"/>
          <w:sz w:val="20"/>
          <w:u w:val="single"/>
        </w:rPr>
        <w:t xml:space="preserve"> </w:t>
      </w:r>
      <w:r w:rsidRPr="007A3C77">
        <w:rPr>
          <w:rFonts w:asciiTheme="majorBidi" w:eastAsia="Helvetica Neue" w:hAnsiTheme="majorBidi" w:cstheme="majorBidi"/>
          <w:b w:val="0"/>
          <w:bCs/>
          <w:color w:val="202020"/>
          <w:sz w:val="20"/>
          <w:u w:val="single"/>
          <w:rtl/>
        </w:rPr>
        <w:t>التنسيق</w:t>
      </w:r>
      <w:r w:rsidRPr="007A3C77">
        <w:rPr>
          <w:rFonts w:asciiTheme="majorBidi" w:eastAsia="Helvetica Neue" w:hAnsiTheme="majorBidi" w:cstheme="majorBidi"/>
          <w:b w:val="0"/>
          <w:bCs/>
          <w:color w:val="202020"/>
          <w:sz w:val="20"/>
          <w:u w:val="single"/>
        </w:rPr>
        <w:t>:</w:t>
      </w:r>
    </w:p>
    <w:p w14:paraId="7236BC7B" w14:textId="43D9A01A" w:rsidR="00811308" w:rsidRPr="007A3C77" w:rsidRDefault="00811308"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استخدم هذا القالب لإرسال الملخص لأنه يحتوي على التنسيق الصحيح</w:t>
      </w:r>
      <w:r w:rsidRPr="007A3C77">
        <w:rPr>
          <w:rFonts w:asciiTheme="majorBidi" w:eastAsia="Helvetica Neue" w:hAnsiTheme="majorBidi" w:cstheme="majorBidi"/>
          <w:color w:val="202020"/>
          <w:sz w:val="20"/>
        </w:rPr>
        <w:t>.</w:t>
      </w:r>
    </w:p>
    <w:p w14:paraId="38E9B21F" w14:textId="0EDFCD88" w:rsidR="00811308" w:rsidRPr="007A3C77" w:rsidRDefault="00811308"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التقديم: يجب تقديم الملخص الخاص بك بتنسيق</w:t>
      </w:r>
      <w:r w:rsidRPr="007A3C77">
        <w:rPr>
          <w:rFonts w:asciiTheme="majorBidi" w:eastAsia="Helvetica Neue" w:hAnsiTheme="majorBidi" w:cstheme="majorBidi"/>
          <w:color w:val="202020"/>
          <w:sz w:val="20"/>
        </w:rPr>
        <w:t xml:space="preserve"> pdf.</w:t>
      </w:r>
    </w:p>
    <w:p w14:paraId="7863176A" w14:textId="7F5568F5" w:rsidR="00811308" w:rsidRPr="007A3C77" w:rsidRDefault="00811308"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 xml:space="preserve">العناوين والمؤلفون: يجب أن يتم عرض العنوان والمؤلفين والجهات التابعة </w:t>
      </w:r>
      <w:r w:rsidR="00F97C8D">
        <w:rPr>
          <w:rFonts w:asciiTheme="majorBidi" w:eastAsia="Helvetica Neue" w:hAnsiTheme="majorBidi" w:cstheme="majorBidi" w:hint="cs"/>
          <w:color w:val="202020"/>
          <w:sz w:val="20"/>
          <w:rtl/>
        </w:rPr>
        <w:t xml:space="preserve"> </w:t>
      </w:r>
      <w:r w:rsidRPr="007A3C77">
        <w:rPr>
          <w:rFonts w:asciiTheme="majorBidi" w:eastAsia="Helvetica Neue" w:hAnsiTheme="majorBidi" w:cstheme="majorBidi"/>
          <w:color w:val="202020"/>
          <w:sz w:val="20"/>
          <w:rtl/>
        </w:rPr>
        <w:t>في عنوان ورقتك عبر العرض الكامل للصفحة في عمود واحد بعرض 17.8 سم (7 بوصات). يجب أن يكون العنوان بخط</w:t>
      </w:r>
      <w:r w:rsidRPr="007A3C77">
        <w:rPr>
          <w:rFonts w:asciiTheme="majorBidi" w:eastAsia="Helvetica Neue" w:hAnsiTheme="majorBidi" w:cstheme="majorBidi"/>
          <w:color w:val="202020"/>
          <w:sz w:val="20"/>
        </w:rPr>
        <w:t xml:space="preserve"> Helvetica </w:t>
      </w:r>
      <w:r w:rsidRPr="007A3C77">
        <w:rPr>
          <w:rFonts w:asciiTheme="majorBidi" w:eastAsia="Helvetica Neue" w:hAnsiTheme="majorBidi" w:cstheme="majorBidi"/>
          <w:color w:val="202020"/>
          <w:sz w:val="20"/>
          <w:rtl/>
        </w:rPr>
        <w:t>عريض من 18 نقطة ؛ استخدم</w:t>
      </w:r>
      <w:r w:rsidRPr="007A3C77">
        <w:rPr>
          <w:rFonts w:asciiTheme="majorBidi" w:eastAsia="Helvetica Neue" w:hAnsiTheme="majorBidi" w:cstheme="majorBidi"/>
          <w:color w:val="202020"/>
          <w:sz w:val="20"/>
        </w:rPr>
        <w:t xml:space="preserve"> Arial </w:t>
      </w:r>
      <w:r w:rsidRPr="007A3C77">
        <w:rPr>
          <w:rFonts w:asciiTheme="majorBidi" w:eastAsia="Helvetica Neue" w:hAnsiTheme="majorBidi" w:cstheme="majorBidi"/>
          <w:color w:val="202020"/>
          <w:sz w:val="20"/>
          <w:rtl/>
        </w:rPr>
        <w:t>إذا لم يكن</w:t>
      </w:r>
      <w:r w:rsidRPr="007A3C77">
        <w:rPr>
          <w:rFonts w:asciiTheme="majorBidi" w:eastAsia="Helvetica Neue" w:hAnsiTheme="majorBidi" w:cstheme="majorBidi"/>
          <w:color w:val="202020"/>
          <w:sz w:val="20"/>
        </w:rPr>
        <w:t xml:space="preserve"> Helvetica </w:t>
      </w:r>
      <w:r w:rsidRPr="007A3C77">
        <w:rPr>
          <w:rFonts w:asciiTheme="majorBidi" w:eastAsia="Helvetica Neue" w:hAnsiTheme="majorBidi" w:cstheme="majorBidi"/>
          <w:color w:val="202020"/>
          <w:sz w:val="20"/>
          <w:rtl/>
        </w:rPr>
        <w:t>متاحًا. يجب أن تكون أسماء المؤلفين بخط غامق من 12 نقطة في</w:t>
      </w:r>
      <w:r w:rsidRPr="007A3C77">
        <w:rPr>
          <w:rFonts w:asciiTheme="majorBidi" w:eastAsia="Helvetica Neue" w:hAnsiTheme="majorBidi" w:cstheme="majorBidi"/>
          <w:color w:val="202020"/>
          <w:sz w:val="20"/>
        </w:rPr>
        <w:t xml:space="preserve"> Times Roman </w:t>
      </w:r>
      <w:r w:rsidRPr="007A3C77">
        <w:rPr>
          <w:rFonts w:asciiTheme="majorBidi" w:eastAsia="Helvetica Neue" w:hAnsiTheme="majorBidi" w:cstheme="majorBidi"/>
          <w:color w:val="202020"/>
          <w:sz w:val="20"/>
          <w:rtl/>
        </w:rPr>
        <w:t>، وأن تكون الانتماءات في</w:t>
      </w:r>
      <w:r w:rsidRPr="007A3C77">
        <w:rPr>
          <w:rFonts w:asciiTheme="majorBidi" w:eastAsia="Helvetica Neue" w:hAnsiTheme="majorBidi" w:cstheme="majorBidi"/>
          <w:color w:val="202020"/>
          <w:sz w:val="20"/>
        </w:rPr>
        <w:t xml:space="preserve"> Times Roman 12 </w:t>
      </w:r>
      <w:r w:rsidRPr="007A3C77">
        <w:rPr>
          <w:rFonts w:asciiTheme="majorBidi" w:eastAsia="Helvetica Neue" w:hAnsiTheme="majorBidi" w:cstheme="majorBidi"/>
          <w:color w:val="202020"/>
          <w:sz w:val="20"/>
          <w:rtl/>
        </w:rPr>
        <w:t xml:space="preserve">نقطة (لاحظ أن المؤلف </w:t>
      </w:r>
      <w:r w:rsidRPr="007A3C77">
        <w:rPr>
          <w:rFonts w:asciiTheme="majorBidi" w:eastAsia="Helvetica Neue" w:hAnsiTheme="majorBidi" w:cstheme="majorBidi" w:hint="cs"/>
          <w:color w:val="202020"/>
          <w:sz w:val="20"/>
          <w:rtl/>
        </w:rPr>
        <w:t>واللقب</w:t>
      </w:r>
      <w:r w:rsidRPr="007A3C77">
        <w:rPr>
          <w:rFonts w:asciiTheme="majorBidi" w:eastAsia="Helvetica Neue" w:hAnsiTheme="majorBidi" w:cstheme="majorBidi"/>
          <w:color w:val="202020"/>
          <w:sz w:val="20"/>
          <w:rtl/>
        </w:rPr>
        <w:t xml:space="preserve"> هما أنماط محددة في ملف القالب هذا). لتحديد موضع الأسماء والعناوين ، استخدم جدولاً من صف واحد بحدود غير مرئية ، كما في هذا المستند. بدلاً من ذلك ، إذا كانت هناك حاجة إلى عنوان واحد فقط ، فاستخدم علامة جدولة مركزية لتوسيط كل نص الاسم والعنوان على الصفحة ؛ لعنوانين ، استخدم علامتي علامات جدولة متمركزتين ، وما إلى ذلك. لأكثر من ثلاثة مؤلفين ، قد تضطر إلى وضع بعض معلومات العنوان في حاشية سفلية ، أو في قسم مسمى في نهاية ورقتك البحثية. الرجاء استخدام العناوين الدولية الكاملة</w:t>
      </w:r>
      <w:r w:rsidRPr="007A3C77">
        <w:rPr>
          <w:rFonts w:asciiTheme="majorBidi" w:eastAsia="Helvetica Neue" w:hAnsiTheme="majorBidi" w:cstheme="majorBidi"/>
          <w:color w:val="202020"/>
          <w:sz w:val="20"/>
        </w:rPr>
        <w:t>.</w:t>
      </w:r>
    </w:p>
    <w:p w14:paraId="0C863AA4" w14:textId="4F8E57FE" w:rsidR="00811308" w:rsidRPr="007A3C77" w:rsidRDefault="00811308"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النص الأساسي: الرجاء استخدام خط</w:t>
      </w:r>
      <w:r w:rsidRPr="007A3C77">
        <w:rPr>
          <w:rFonts w:asciiTheme="majorBidi" w:eastAsia="Helvetica Neue" w:hAnsiTheme="majorBidi" w:cstheme="majorBidi"/>
          <w:color w:val="202020"/>
          <w:sz w:val="20"/>
        </w:rPr>
        <w:t xml:space="preserve"> Times Roman </w:t>
      </w:r>
      <w:r w:rsidRPr="007A3C77">
        <w:rPr>
          <w:rFonts w:asciiTheme="majorBidi" w:eastAsia="Helvetica Neue" w:hAnsiTheme="majorBidi" w:cstheme="majorBidi"/>
          <w:color w:val="202020"/>
          <w:sz w:val="20"/>
          <w:rtl/>
        </w:rPr>
        <w:t>بحجم 10 نقاط أو ، إذا لم يكن هذا متاحًا ،</w:t>
      </w:r>
      <w:r w:rsidR="00975B42" w:rsidRPr="007A3C77">
        <w:rPr>
          <w:rFonts w:asciiTheme="majorBidi" w:eastAsia="Helvetica Neue" w:hAnsiTheme="majorBidi" w:cstheme="majorBidi" w:hint="cs"/>
          <w:color w:val="202020"/>
          <w:sz w:val="20"/>
          <w:rtl/>
        </w:rPr>
        <w:t>ف</w:t>
      </w:r>
      <w:r w:rsidRPr="007A3C77">
        <w:rPr>
          <w:rFonts w:asciiTheme="majorBidi" w:eastAsia="Helvetica Neue" w:hAnsiTheme="majorBidi" w:cstheme="majorBidi"/>
          <w:color w:val="202020"/>
          <w:sz w:val="20"/>
          <w:rtl/>
        </w:rPr>
        <w:t>خط آخر متناسب مع</w:t>
      </w:r>
      <w:r w:rsidRPr="007A3C77">
        <w:rPr>
          <w:rFonts w:asciiTheme="majorBidi" w:eastAsia="Helvetica Neue" w:hAnsiTheme="majorBidi" w:cstheme="majorBidi"/>
          <w:color w:val="202020"/>
          <w:sz w:val="20"/>
        </w:rPr>
        <w:t xml:space="preserve"> serifs </w:t>
      </w:r>
      <w:r w:rsidRPr="007A3C77">
        <w:rPr>
          <w:rFonts w:asciiTheme="majorBidi" w:eastAsia="Helvetica Neue" w:hAnsiTheme="majorBidi" w:cstheme="majorBidi"/>
          <w:color w:val="202020"/>
          <w:sz w:val="20"/>
          <w:rtl/>
        </w:rPr>
        <w:t>، أقرب ما يكون إلى</w:t>
      </w:r>
      <w:r w:rsidRPr="007A3C77">
        <w:rPr>
          <w:rFonts w:asciiTheme="majorBidi" w:eastAsia="Helvetica Neue" w:hAnsiTheme="majorBidi" w:cstheme="majorBidi"/>
          <w:color w:val="202020"/>
          <w:sz w:val="20"/>
        </w:rPr>
        <w:t xml:space="preserve"> Times Roman 10-point.</w:t>
      </w:r>
    </w:p>
    <w:p w14:paraId="20241F60" w14:textId="6DC839CE" w:rsidR="00811308" w:rsidRPr="007A3C77" w:rsidRDefault="00811308"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الاستشهادات والمراجع: يجب أن تتبع المراجع والاستشهادات أسلوب</w:t>
      </w:r>
      <w:r w:rsidRPr="007A3C77">
        <w:rPr>
          <w:rFonts w:asciiTheme="majorBidi" w:eastAsia="Helvetica Neue" w:hAnsiTheme="majorBidi" w:cstheme="majorBidi"/>
          <w:color w:val="202020"/>
          <w:sz w:val="20"/>
        </w:rPr>
        <w:t xml:space="preserve"> APA </w:t>
      </w:r>
      <w:r w:rsidRPr="007A3C77">
        <w:rPr>
          <w:rFonts w:asciiTheme="majorBidi" w:eastAsia="Helvetica Neue" w:hAnsiTheme="majorBidi" w:cstheme="majorBidi"/>
          <w:color w:val="202020"/>
          <w:sz w:val="20"/>
          <w:rtl/>
        </w:rPr>
        <w:t>المقدم من دليل نشر</w:t>
      </w:r>
      <w:r w:rsidRPr="007A3C77">
        <w:rPr>
          <w:rFonts w:asciiTheme="majorBidi" w:eastAsia="Helvetica Neue" w:hAnsiTheme="majorBidi" w:cstheme="majorBidi"/>
          <w:color w:val="202020"/>
          <w:sz w:val="20"/>
        </w:rPr>
        <w:t xml:space="preserve"> APA </w:t>
      </w:r>
      <w:r w:rsidRPr="007A3C77">
        <w:rPr>
          <w:rFonts w:asciiTheme="majorBidi" w:eastAsia="Helvetica Neue" w:hAnsiTheme="majorBidi" w:cstheme="majorBidi"/>
          <w:color w:val="202020"/>
          <w:sz w:val="20"/>
          <w:rtl/>
        </w:rPr>
        <w:t>لجمعية علم النفس الأمريكية (الطبعة السابعة</w:t>
      </w:r>
      <w:r w:rsidR="003F71BF" w:rsidRPr="007A3C77">
        <w:rPr>
          <w:rFonts w:asciiTheme="majorBidi" w:eastAsia="Helvetica Neue" w:hAnsiTheme="majorBidi" w:cstheme="majorBidi"/>
          <w:color w:val="202020"/>
          <w:sz w:val="20"/>
        </w:rPr>
        <w:t>.</w:t>
      </w:r>
      <w:r w:rsidR="00C443EC">
        <w:rPr>
          <w:rFonts w:asciiTheme="majorBidi" w:eastAsia="Helvetica Neue" w:hAnsiTheme="majorBidi" w:cstheme="majorBidi"/>
          <w:color w:val="202020"/>
          <w:sz w:val="20"/>
        </w:rPr>
        <w:t>(</w:t>
      </w:r>
      <w:r w:rsidR="00C443EC">
        <w:rPr>
          <w:rFonts w:asciiTheme="majorBidi" w:eastAsia="Helvetica Neue" w:hAnsiTheme="majorBidi" w:cstheme="majorBidi"/>
          <w:color w:val="202020"/>
          <w:sz w:val="20"/>
          <w:vertAlign w:val="superscript"/>
        </w:rPr>
        <w:t>1</w:t>
      </w:r>
    </w:p>
    <w:p w14:paraId="365328FF" w14:textId="0B083E6F" w:rsidR="00811308" w:rsidRPr="007A3C77" w:rsidRDefault="00811308"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color w:val="202020"/>
          <w:sz w:val="20"/>
          <w:rtl/>
        </w:rPr>
        <w:t xml:space="preserve">بالنسبة للاقتباسات داخل النص التي تشير إلى أقسام معينة من الورقة ، قم بتضمين أرقام الصفحات إذا كانت متوفرة. يجب تفصيل جميع الاستشهادات في النص بالكامل في قسم المراجع الموجود أسفل الملخص ، وترتيبها أبجديًا حسب الاسم الأخير للمؤلف الأول ، والإشارة إليها بأسماء العائلة والسنة (على سبيل المثال ، </w:t>
      </w:r>
      <w:r w:rsidRPr="007A3C77">
        <w:rPr>
          <w:rFonts w:asciiTheme="majorBidi" w:eastAsia="Helvetica Neue" w:hAnsiTheme="majorBidi" w:cstheme="majorBidi"/>
          <w:color w:val="202020"/>
          <w:sz w:val="20"/>
        </w:rPr>
        <w:t xml:space="preserve">Anderson </w:t>
      </w:r>
      <w:r w:rsidRPr="007A3C77">
        <w:rPr>
          <w:rFonts w:asciiTheme="majorBidi" w:eastAsia="Helvetica Neue" w:hAnsiTheme="majorBidi" w:cstheme="majorBidi"/>
          <w:color w:val="202020"/>
          <w:sz w:val="20"/>
          <w:rtl/>
        </w:rPr>
        <w:t xml:space="preserve">، </w:t>
      </w:r>
      <w:r w:rsidRPr="007A3C77">
        <w:rPr>
          <w:rFonts w:asciiTheme="majorBidi" w:eastAsia="Helvetica Neue" w:hAnsiTheme="majorBidi" w:cstheme="majorBidi"/>
          <w:color w:val="202020"/>
          <w:sz w:val="20"/>
        </w:rPr>
        <w:t xml:space="preserve">1992 </w:t>
      </w:r>
      <w:r w:rsidRPr="007A3C77">
        <w:rPr>
          <w:rFonts w:asciiTheme="majorBidi" w:eastAsia="Helvetica Neue" w:hAnsiTheme="majorBidi" w:cstheme="majorBidi"/>
          <w:color w:val="202020"/>
          <w:sz w:val="20"/>
          <w:rtl/>
        </w:rPr>
        <w:t>؛</w:t>
      </w:r>
      <w:r w:rsidRPr="007A3C77">
        <w:rPr>
          <w:rFonts w:asciiTheme="majorBidi" w:eastAsia="Helvetica Neue" w:hAnsiTheme="majorBidi" w:cstheme="majorBidi"/>
          <w:color w:val="202020"/>
          <w:sz w:val="20"/>
        </w:rPr>
        <w:t xml:space="preserve"> Zellweger et al. </w:t>
      </w:r>
      <w:r w:rsidRPr="007A3C77">
        <w:rPr>
          <w:rFonts w:asciiTheme="majorBidi" w:eastAsia="Helvetica Neue" w:hAnsiTheme="majorBidi" w:cstheme="majorBidi"/>
          <w:color w:val="202020"/>
          <w:sz w:val="20"/>
          <w:rtl/>
        </w:rPr>
        <w:t xml:space="preserve">، </w:t>
      </w:r>
      <w:r w:rsidR="00DD06CC" w:rsidRPr="007A3C77">
        <w:rPr>
          <w:rFonts w:asciiTheme="majorBidi" w:eastAsia="Helvetica Neue" w:hAnsiTheme="majorBidi" w:cstheme="majorBidi"/>
          <w:color w:val="202020"/>
          <w:sz w:val="20"/>
        </w:rPr>
        <w:t xml:space="preserve">( </w:t>
      </w:r>
      <w:r w:rsidRPr="007A3C77">
        <w:rPr>
          <w:rFonts w:asciiTheme="majorBidi" w:eastAsia="Helvetica Neue" w:hAnsiTheme="majorBidi" w:cstheme="majorBidi"/>
          <w:color w:val="202020"/>
          <w:sz w:val="20"/>
        </w:rPr>
        <w:t xml:space="preserve">2001). </w:t>
      </w:r>
      <w:r w:rsidR="00975B42" w:rsidRPr="007A3C77">
        <w:rPr>
          <w:rFonts w:asciiTheme="majorBidi" w:eastAsia="Helvetica Neue" w:hAnsiTheme="majorBidi" w:cstheme="majorBidi" w:hint="cs"/>
          <w:color w:val="202020"/>
          <w:sz w:val="20"/>
          <w:rtl/>
        </w:rPr>
        <w:t xml:space="preserve">. كما تم </w:t>
      </w:r>
      <w:r w:rsidRPr="007A3C77">
        <w:rPr>
          <w:rFonts w:asciiTheme="majorBidi" w:eastAsia="Helvetica Neue" w:hAnsiTheme="majorBidi" w:cstheme="majorBidi"/>
          <w:color w:val="202020"/>
          <w:sz w:val="20"/>
          <w:rtl/>
        </w:rPr>
        <w:t>توفير أمثلة للمراجع في نهاية هذا المستند باستخدام أسلوب المراجع. يجب عليك فقط الإشارة إلى المواد المنشورة المتاحة للجمهور. لا يجوز الاستشهاد بالتقارير الفنية الداخلية إلا إذا كان من السهل الوصول إليها (أي أنك تقدم العنوان للحصول على التقرير ضمن المرجع الخاص بك) ويمكن لأي قارئ الحصول عليها مقابل رسوم رمزية. قد لا يتم الاستشهاد بمعلومات الملكية. يجب الاعتراف بالاتصالات الخاصة في النص الرئيسي ، وليس الإشارة إليها ، على سبيل المثال "(روبرتسون ، اتصال شخصي</w:t>
      </w:r>
      <w:r w:rsidRPr="007A3C77">
        <w:rPr>
          <w:rFonts w:asciiTheme="majorBidi" w:eastAsia="Helvetica Neue" w:hAnsiTheme="majorBidi" w:cstheme="majorBidi"/>
          <w:color w:val="202020"/>
          <w:sz w:val="20"/>
        </w:rPr>
        <w:t>)".</w:t>
      </w:r>
    </w:p>
    <w:p w14:paraId="3913906B" w14:textId="4EE8BA75" w:rsidR="00972DAF" w:rsidRPr="007A3C77" w:rsidRDefault="003F71BF" w:rsidP="008D4923">
      <w:pPr>
        <w:pStyle w:val="Heading1"/>
        <w:numPr>
          <w:ilvl w:val="1"/>
          <w:numId w:val="20"/>
        </w:numPr>
        <w:bidi/>
        <w:spacing w:before="0" w:line="300" w:lineRule="auto"/>
        <w:jc w:val="left"/>
        <w:rPr>
          <w:rFonts w:asciiTheme="majorBidi" w:eastAsia="Helvetica Neue" w:hAnsiTheme="majorBidi" w:cstheme="majorBidi"/>
          <w:color w:val="202020"/>
          <w:sz w:val="20"/>
        </w:rPr>
      </w:pPr>
      <w:r w:rsidRPr="007A3C77">
        <w:rPr>
          <w:rFonts w:asciiTheme="majorBidi" w:eastAsia="Helvetica Neue" w:hAnsiTheme="majorBidi" w:cstheme="majorBidi" w:hint="cs"/>
          <w:color w:val="202020"/>
          <w:sz w:val="20"/>
          <w:rtl/>
        </w:rPr>
        <w:t>التقيح اللغوي والإملائي</w:t>
      </w:r>
      <w:r w:rsidR="00811308" w:rsidRPr="007A3C77">
        <w:rPr>
          <w:rFonts w:asciiTheme="majorBidi" w:eastAsia="Helvetica Neue" w:hAnsiTheme="majorBidi" w:cstheme="majorBidi"/>
          <w:color w:val="202020"/>
          <w:sz w:val="20"/>
          <w:rtl/>
        </w:rPr>
        <w:t xml:space="preserve">: </w:t>
      </w:r>
      <w:r w:rsidRPr="007A3C77">
        <w:rPr>
          <w:rFonts w:asciiTheme="majorBidi" w:eastAsia="Helvetica Neue" w:hAnsiTheme="majorBidi" w:cstheme="majorBidi" w:hint="cs"/>
          <w:color w:val="202020"/>
          <w:sz w:val="20"/>
          <w:rtl/>
        </w:rPr>
        <w:t>يجب ا</w:t>
      </w:r>
      <w:r w:rsidR="00811308" w:rsidRPr="007A3C77">
        <w:rPr>
          <w:rFonts w:asciiTheme="majorBidi" w:eastAsia="Helvetica Neue" w:hAnsiTheme="majorBidi" w:cstheme="majorBidi"/>
          <w:color w:val="202020"/>
          <w:sz w:val="20"/>
          <w:rtl/>
        </w:rPr>
        <w:t>لتأكد من أنك استخدمت الإملاء الصحيح والنحو والكتابة بالأحرف الكبيرة وعلامات الترقيم</w:t>
      </w:r>
      <w:r w:rsidR="00811308" w:rsidRPr="007A3C77">
        <w:rPr>
          <w:rFonts w:asciiTheme="majorBidi" w:eastAsia="Helvetica Neue" w:hAnsiTheme="majorBidi" w:cstheme="majorBidi"/>
          <w:color w:val="202020"/>
          <w:sz w:val="20"/>
        </w:rPr>
        <w:t>.</w:t>
      </w:r>
    </w:p>
    <w:p w14:paraId="2400159C" w14:textId="77777777" w:rsidR="00E95386" w:rsidRPr="007A3C77" w:rsidRDefault="00E95386" w:rsidP="00AE0897">
      <w:pPr>
        <w:pStyle w:val="Heading1"/>
        <w:spacing w:after="120"/>
        <w:rPr>
          <w:sz w:val="20"/>
          <w:lang w:val="en-AU"/>
        </w:rPr>
      </w:pPr>
      <w:r w:rsidRPr="007A3C77">
        <w:rPr>
          <w:sz w:val="20"/>
          <w:lang w:val="en-AU"/>
        </w:rPr>
        <w:t>REFERENCES</w:t>
      </w:r>
    </w:p>
    <w:p w14:paraId="3F8A1D07" w14:textId="77777777" w:rsidR="009727D1" w:rsidRPr="007A3C77" w:rsidRDefault="009727D1" w:rsidP="009727D1">
      <w:pPr>
        <w:spacing w:after="0"/>
        <w:ind w:left="284" w:hanging="284"/>
        <w:jc w:val="left"/>
        <w:rPr>
          <w:lang w:val="en-CA"/>
        </w:rPr>
      </w:pPr>
      <w:bookmarkStart w:id="1" w:name="_Ref10968375"/>
      <w:r w:rsidRPr="007A3C77">
        <w:rPr>
          <w:lang w:val="en-CA"/>
        </w:rPr>
        <w:t xml:space="preserve">Armstrong, D. (2019). Malory and character. In M. G. Leitch &amp; C. J. Rushton (Eds.), </w:t>
      </w:r>
      <w:r w:rsidRPr="007A3C77">
        <w:rPr>
          <w:i/>
          <w:iCs/>
          <w:lang w:val="en-CA"/>
        </w:rPr>
        <w:t>A new companion to Malory </w:t>
      </w:r>
      <w:r w:rsidRPr="007A3C77">
        <w:rPr>
          <w:lang w:val="en-CA"/>
        </w:rPr>
        <w:t>(pp. 144-163). D. S. Brewer.</w:t>
      </w:r>
    </w:p>
    <w:p w14:paraId="1677631D" w14:textId="4E002B00" w:rsidR="009727D1" w:rsidRPr="007A3C77" w:rsidRDefault="009727D1" w:rsidP="009727D1">
      <w:pPr>
        <w:spacing w:after="0"/>
        <w:ind w:left="284" w:hanging="284"/>
        <w:jc w:val="left"/>
        <w:rPr>
          <w:lang w:val="en-CA"/>
        </w:rPr>
      </w:pPr>
      <w:proofErr w:type="spellStart"/>
      <w:r w:rsidRPr="007A3C77">
        <w:t>Baniya</w:t>
      </w:r>
      <w:proofErr w:type="spellEnd"/>
      <w:r w:rsidRPr="007A3C77">
        <w:t xml:space="preserve">, S., &amp; </w:t>
      </w:r>
      <w:proofErr w:type="spellStart"/>
      <w:r w:rsidRPr="007A3C77">
        <w:t>Weech</w:t>
      </w:r>
      <w:proofErr w:type="spellEnd"/>
      <w:r w:rsidRPr="007A3C77">
        <w:t>, S. (2019). Data and experience design: Negotiating community-oriented digital research with service-learning. </w:t>
      </w:r>
      <w:r w:rsidRPr="007A3C77">
        <w:rPr>
          <w:rStyle w:val="Emphasis"/>
        </w:rPr>
        <w:t>Purdue Journal of Service-Learning and International Engagement, 6</w:t>
      </w:r>
      <w:r w:rsidRPr="007A3C77">
        <w:t>(1), 11–16. </w:t>
      </w:r>
      <w:hyperlink r:id="rId9" w:history="1">
        <w:r w:rsidRPr="007A3C77">
          <w:rPr>
            <w:rStyle w:val="Hyperlink"/>
          </w:rPr>
          <w:t>https://doi.org/10.5703/1288284316979</w:t>
        </w:r>
      </w:hyperlink>
    </w:p>
    <w:bookmarkEnd w:id="1"/>
    <w:p w14:paraId="2745237C" w14:textId="73CBFF78" w:rsidR="00E95386" w:rsidRPr="007A3C77" w:rsidRDefault="009727D1" w:rsidP="007A3C77">
      <w:pPr>
        <w:spacing w:after="0"/>
        <w:ind w:left="284" w:hanging="284"/>
        <w:jc w:val="left"/>
      </w:pPr>
      <w:r w:rsidRPr="007A3C77">
        <w:t xml:space="preserve">Drollinger, T., Comer, L. B., &amp; Warrington, P. T. (2006). Development and validation of the active empathetic listening scale. </w:t>
      </w:r>
      <w:r w:rsidRPr="007A3C77">
        <w:rPr>
          <w:rStyle w:val="Emphasis"/>
        </w:rPr>
        <w:t>Psychology &amp; Marketing, 23</w:t>
      </w:r>
      <w:r w:rsidRPr="007A3C77">
        <w:t xml:space="preserve">(2), 161-180. </w:t>
      </w:r>
      <w:hyperlink r:id="rId10" w:history="1">
        <w:r w:rsidRPr="007A3C77">
          <w:rPr>
            <w:rStyle w:val="Hyperlink"/>
          </w:rPr>
          <w:t>https://doi.org/10.1002/mar.20105</w:t>
        </w:r>
      </w:hyperlink>
      <w:r w:rsidR="007A3C77">
        <w:rPr>
          <w:lang w:val="en-CA"/>
        </w:rPr>
        <w:t xml:space="preserve"> </w:t>
      </w:r>
      <w:r w:rsidR="00E95386" w:rsidRPr="007A3C77">
        <w:t xml:space="preserve"> </w:t>
      </w:r>
    </w:p>
    <w:sectPr w:rsidR="00E95386" w:rsidRPr="007A3C77" w:rsidSect="00C443EC">
      <w:headerReference w:type="even" r:id="rId11"/>
      <w:footerReference w:type="default" r:id="rId12"/>
      <w:type w:val="continuous"/>
      <w:pgSz w:w="11907" w:h="16840" w:code="9"/>
      <w:pgMar w:top="1440" w:right="1080" w:bottom="1440" w:left="1080" w:header="720" w:footer="7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4396" w14:textId="77777777" w:rsidR="00BC0D21" w:rsidRDefault="00BC0D21">
      <w:r>
        <w:separator/>
      </w:r>
    </w:p>
  </w:endnote>
  <w:endnote w:type="continuationSeparator" w:id="0">
    <w:p w14:paraId="5F13CDAE" w14:textId="77777777" w:rsidR="00BC0D21" w:rsidRDefault="00B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884E" w14:textId="415EA93F" w:rsidR="00C443EC" w:rsidRPr="00C443EC" w:rsidRDefault="00C443EC" w:rsidP="00C443EC">
    <w:pPr>
      <w:pStyle w:val="Footer"/>
      <w:jc w:val="left"/>
      <w:rPr>
        <w:sz w:val="16"/>
        <w:szCs w:val="16"/>
      </w:rPr>
    </w:pPr>
    <w:r>
      <w:rPr>
        <w:sz w:val="16"/>
        <w:szCs w:val="16"/>
        <w:vertAlign w:val="superscript"/>
      </w:rPr>
      <w:t>1</w:t>
    </w:r>
    <w:r w:rsidRPr="00C443EC">
      <w:rPr>
        <w:sz w:val="16"/>
        <w:szCs w:val="16"/>
      </w:rPr>
      <w:t xml:space="preserve">  See the APA guidelines here: https://owl.purdue.edu/owl/research_and_citation/apa_style/apa_formatting_and_style_guide/general_format.html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E3A0" w14:textId="77777777" w:rsidR="00BC0D21" w:rsidRDefault="00BC0D21">
      <w:r>
        <w:separator/>
      </w:r>
    </w:p>
  </w:footnote>
  <w:footnote w:type="continuationSeparator" w:id="0">
    <w:p w14:paraId="3F3C3D26" w14:textId="77777777" w:rsidR="00BC0D21" w:rsidRDefault="00BC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8E17" w14:textId="77777777" w:rsidR="00C64106" w:rsidRDefault="00C64106">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05622A87"/>
    <w:multiLevelType w:val="hybridMultilevel"/>
    <w:tmpl w:val="9626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6FD4917"/>
    <w:multiLevelType w:val="hybridMultilevel"/>
    <w:tmpl w:val="AC9E9E90"/>
    <w:lvl w:ilvl="0" w:tplc="BADE72E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14582"/>
    <w:multiLevelType w:val="hybridMultilevel"/>
    <w:tmpl w:val="E308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E3762"/>
    <w:multiLevelType w:val="hybridMultilevel"/>
    <w:tmpl w:val="EFAE8B56"/>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81E0777"/>
    <w:multiLevelType w:val="hybridMultilevel"/>
    <w:tmpl w:val="07848EC0"/>
    <w:lvl w:ilvl="0" w:tplc="BADE72E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259FC"/>
    <w:multiLevelType w:val="hybridMultilevel"/>
    <w:tmpl w:val="9FD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D763B"/>
    <w:multiLevelType w:val="hybridMultilevel"/>
    <w:tmpl w:val="F59E72C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A17A5"/>
    <w:multiLevelType w:val="hybridMultilevel"/>
    <w:tmpl w:val="8C9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23671"/>
    <w:multiLevelType w:val="hybridMultilevel"/>
    <w:tmpl w:val="0B10A948"/>
    <w:lvl w:ilvl="0" w:tplc="04090001">
      <w:start w:val="1"/>
      <w:numFmt w:val="bullet"/>
      <w:lvlText w:val=""/>
      <w:lvlJc w:val="left"/>
      <w:pPr>
        <w:ind w:left="720" w:hanging="360"/>
      </w:pPr>
      <w:rPr>
        <w:rFonts w:ascii="Symbol" w:hAnsi="Symbol" w:hint="default"/>
      </w:rPr>
    </w:lvl>
    <w:lvl w:ilvl="1" w:tplc="BADE72E6">
      <w:start w:val="1"/>
      <w:numFmt w:val="bullet"/>
      <w:lvlText w:val=""/>
      <w:lvlJc w:val="left"/>
      <w:pPr>
        <w:ind w:left="117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E006E"/>
    <w:multiLevelType w:val="hybridMultilevel"/>
    <w:tmpl w:val="291ECE1E"/>
    <w:lvl w:ilvl="0" w:tplc="04090001">
      <w:start w:val="1"/>
      <w:numFmt w:val="bullet"/>
      <w:lvlText w:val=""/>
      <w:lvlJc w:val="left"/>
      <w:pPr>
        <w:ind w:left="1080" w:hanging="360"/>
      </w:pPr>
      <w:rPr>
        <w:rFonts w:ascii="Symbol" w:hAnsi="Symbol" w:hint="default"/>
      </w:rPr>
    </w:lvl>
    <w:lvl w:ilvl="1" w:tplc="F094041A">
      <w:start w:val="3"/>
      <w:numFmt w:val="bullet"/>
      <w:lvlText w:val="•"/>
      <w:lvlJc w:val="left"/>
      <w:pPr>
        <w:ind w:left="1800" w:hanging="360"/>
      </w:pPr>
      <w:rPr>
        <w:rFonts w:ascii="Times New Roman" w:eastAsia="Helvetica Neu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BA4495"/>
    <w:multiLevelType w:val="hybridMultilevel"/>
    <w:tmpl w:val="951A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21"/>
  </w:num>
  <w:num w:numId="15">
    <w:abstractNumId w:val="19"/>
  </w:num>
  <w:num w:numId="16">
    <w:abstractNumId w:val="20"/>
  </w:num>
  <w:num w:numId="17">
    <w:abstractNumId w:val="22"/>
  </w:num>
  <w:num w:numId="18">
    <w:abstractNumId w:val="17"/>
  </w:num>
  <w:num w:numId="19">
    <w:abstractNumId w:val="12"/>
  </w:num>
  <w:num w:numId="20">
    <w:abstractNumId w:val="16"/>
  </w:num>
  <w:num w:numId="21">
    <w:abstractNumId w:val="10"/>
  </w:num>
  <w:num w:numId="22">
    <w:abstractNumId w:val="1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1E61F7"/>
    <w:rsid w:val="000B6AB2"/>
    <w:rsid w:val="000D5CEE"/>
    <w:rsid w:val="000E7A5D"/>
    <w:rsid w:val="00141E32"/>
    <w:rsid w:val="001918CD"/>
    <w:rsid w:val="001B295E"/>
    <w:rsid w:val="001E61F7"/>
    <w:rsid w:val="001F4115"/>
    <w:rsid w:val="00224E86"/>
    <w:rsid w:val="0023063B"/>
    <w:rsid w:val="00232901"/>
    <w:rsid w:val="00241698"/>
    <w:rsid w:val="002B7AC6"/>
    <w:rsid w:val="002C16B8"/>
    <w:rsid w:val="002C5B9B"/>
    <w:rsid w:val="00304E04"/>
    <w:rsid w:val="0031103F"/>
    <w:rsid w:val="00354859"/>
    <w:rsid w:val="0038020D"/>
    <w:rsid w:val="003E77D7"/>
    <w:rsid w:val="003F71BF"/>
    <w:rsid w:val="00407B7F"/>
    <w:rsid w:val="00425163"/>
    <w:rsid w:val="00446FAF"/>
    <w:rsid w:val="004505A9"/>
    <w:rsid w:val="00580E6E"/>
    <w:rsid w:val="00634CDB"/>
    <w:rsid w:val="006C67E2"/>
    <w:rsid w:val="0076318F"/>
    <w:rsid w:val="00773066"/>
    <w:rsid w:val="0078248F"/>
    <w:rsid w:val="00793C3D"/>
    <w:rsid w:val="007A3C77"/>
    <w:rsid w:val="007E3340"/>
    <w:rsid w:val="00802F8A"/>
    <w:rsid w:val="00811308"/>
    <w:rsid w:val="00833BF3"/>
    <w:rsid w:val="008D4923"/>
    <w:rsid w:val="0091598F"/>
    <w:rsid w:val="00921E34"/>
    <w:rsid w:val="00937564"/>
    <w:rsid w:val="00945C2F"/>
    <w:rsid w:val="00952FDA"/>
    <w:rsid w:val="009727D1"/>
    <w:rsid w:val="00972DAF"/>
    <w:rsid w:val="00975B42"/>
    <w:rsid w:val="00A4614C"/>
    <w:rsid w:val="00A46671"/>
    <w:rsid w:val="00A53EF1"/>
    <w:rsid w:val="00A758B6"/>
    <w:rsid w:val="00AE0897"/>
    <w:rsid w:val="00B20BE2"/>
    <w:rsid w:val="00B43C64"/>
    <w:rsid w:val="00BA0A4B"/>
    <w:rsid w:val="00BA25DB"/>
    <w:rsid w:val="00BC0D21"/>
    <w:rsid w:val="00C0430A"/>
    <w:rsid w:val="00C1753C"/>
    <w:rsid w:val="00C2546D"/>
    <w:rsid w:val="00C443EC"/>
    <w:rsid w:val="00C64106"/>
    <w:rsid w:val="00CA2659"/>
    <w:rsid w:val="00D02490"/>
    <w:rsid w:val="00D354BC"/>
    <w:rsid w:val="00D853D5"/>
    <w:rsid w:val="00DA2FAA"/>
    <w:rsid w:val="00DC0474"/>
    <w:rsid w:val="00DD06CC"/>
    <w:rsid w:val="00E162FA"/>
    <w:rsid w:val="00E67F47"/>
    <w:rsid w:val="00E71039"/>
    <w:rsid w:val="00E95386"/>
    <w:rsid w:val="00EF2092"/>
    <w:rsid w:val="00F43BF9"/>
    <w:rsid w:val="00F45199"/>
    <w:rsid w:val="00F55E43"/>
    <w:rsid w:val="00F6570D"/>
    <w:rsid w:val="00F97C8D"/>
    <w:rsid w:val="00FE009C"/>
  </w:rsids>
  <m:mathPr>
    <m:mathFont m:val="Cambria Math"/>
    <m:brkBin m:val="before"/>
    <m:brkBinSub m:val="--"/>
    <m:smallFrac m:val="0"/>
    <m:dispDef m:val="0"/>
    <m:lMargin m:val="0"/>
    <m:rMargin m:val="0"/>
    <m:defJc m:val="centerGroup"/>
    <m:wrapRight/>
    <m:intLim m:val="subSup"/>
    <m:naryLim m:val="subSup"/>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C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spacing w:before="240" w:after="60"/>
      <w:outlineLvl w:val="3"/>
    </w:pPr>
    <w:rPr>
      <w:b/>
      <w:sz w:val="28"/>
    </w:rPr>
  </w:style>
  <w:style w:type="paragraph" w:styleId="Heading5">
    <w:name w:val="heading 5"/>
    <w:basedOn w:val="Normal"/>
    <w:next w:val="Normal"/>
    <w:qFormat/>
    <w:pPr>
      <w:numPr>
        <w:ilvl w:val="4"/>
        <w:numId w:val="11"/>
      </w:numPr>
      <w:spacing w:before="240" w:after="60"/>
      <w:outlineLvl w:val="4"/>
    </w:pPr>
    <w:rPr>
      <w:b/>
      <w:i/>
      <w:sz w:val="26"/>
    </w:rPr>
  </w:style>
  <w:style w:type="paragraph" w:styleId="Heading6">
    <w:name w:val="heading 6"/>
    <w:basedOn w:val="Normal"/>
    <w:next w:val="Normal"/>
    <w:qFormat/>
    <w:pPr>
      <w:numPr>
        <w:ilvl w:val="5"/>
        <w:numId w:val="11"/>
      </w:numPr>
      <w:spacing w:before="240" w:after="60"/>
      <w:outlineLvl w:val="5"/>
    </w:pPr>
    <w:rPr>
      <w:b/>
      <w:sz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rPr>
  </w:style>
  <w:style w:type="paragraph" w:styleId="Heading9">
    <w:name w:val="heading 9"/>
    <w:basedOn w:val="Normal"/>
    <w:next w:val="Normal"/>
    <w:qFormat/>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180" w:hanging="180"/>
      <w:textAlignment w:val="baseline"/>
    </w:pPr>
    <w:rPr>
      <w:lang w:val="en-AU"/>
    </w:r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4680" w:h="2112" w:hRule="exact" w:hSpace="187" w:wrap="around" w:vAnchor="page" w:hAnchor="page" w:x="1155" w:y="12245" w:anchorLock="1"/>
      <w:spacing w:after="0"/>
    </w:pPr>
    <w:rPr>
      <w:sz w:val="16"/>
    </w:rPr>
  </w:style>
  <w:style w:type="paragraph" w:customStyle="1" w:styleId="TableTextCentered">
    <w:name w:val="Table Text Centered"/>
    <w:basedOn w:val="TableText"/>
    <w:rsid w:val="00907CD9"/>
    <w:pPr>
      <w:jc w:val="center"/>
    </w:pPr>
  </w:style>
  <w:style w:type="paragraph" w:customStyle="1" w:styleId="TableHeadingCentered">
    <w:name w:val="Table Heading Centered"/>
    <w:basedOn w:val="TableTextCentered"/>
    <w:rsid w:val="00907CD9"/>
    <w:rPr>
      <w:b/>
      <w:bCs/>
    </w:rPr>
  </w:style>
  <w:style w:type="paragraph" w:styleId="ListParagraph">
    <w:name w:val="List Paragraph"/>
    <w:basedOn w:val="Normal"/>
    <w:uiPriority w:val="72"/>
    <w:qFormat/>
    <w:rsid w:val="0031103F"/>
    <w:pPr>
      <w:ind w:left="720"/>
      <w:contextualSpacing/>
    </w:pPr>
  </w:style>
  <w:style w:type="character" w:customStyle="1" w:styleId="UnresolvedMention">
    <w:name w:val="Unresolved Mention"/>
    <w:basedOn w:val="DefaultParagraphFont"/>
    <w:uiPriority w:val="99"/>
    <w:semiHidden/>
    <w:unhideWhenUsed/>
    <w:rsid w:val="009727D1"/>
    <w:rPr>
      <w:color w:val="605E5C"/>
      <w:shd w:val="clear" w:color="auto" w:fill="E1DFDD"/>
    </w:rPr>
  </w:style>
  <w:style w:type="character" w:styleId="Emphasis">
    <w:name w:val="Emphasis"/>
    <w:basedOn w:val="DefaultParagraphFont"/>
    <w:uiPriority w:val="20"/>
    <w:qFormat/>
    <w:rsid w:val="009727D1"/>
    <w:rPr>
      <w:i/>
      <w:iCs/>
    </w:rPr>
  </w:style>
  <w:style w:type="table" w:styleId="TableGrid">
    <w:name w:val="Table Grid"/>
    <w:basedOn w:val="TableNormal"/>
    <w:rsid w:val="00972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spacing w:before="240" w:after="60"/>
      <w:outlineLvl w:val="3"/>
    </w:pPr>
    <w:rPr>
      <w:b/>
      <w:sz w:val="28"/>
    </w:rPr>
  </w:style>
  <w:style w:type="paragraph" w:styleId="Heading5">
    <w:name w:val="heading 5"/>
    <w:basedOn w:val="Normal"/>
    <w:next w:val="Normal"/>
    <w:qFormat/>
    <w:pPr>
      <w:numPr>
        <w:ilvl w:val="4"/>
        <w:numId w:val="11"/>
      </w:numPr>
      <w:spacing w:before="240" w:after="60"/>
      <w:outlineLvl w:val="4"/>
    </w:pPr>
    <w:rPr>
      <w:b/>
      <w:i/>
      <w:sz w:val="26"/>
    </w:rPr>
  </w:style>
  <w:style w:type="paragraph" w:styleId="Heading6">
    <w:name w:val="heading 6"/>
    <w:basedOn w:val="Normal"/>
    <w:next w:val="Normal"/>
    <w:qFormat/>
    <w:pPr>
      <w:numPr>
        <w:ilvl w:val="5"/>
        <w:numId w:val="11"/>
      </w:numPr>
      <w:spacing w:before="240" w:after="60"/>
      <w:outlineLvl w:val="5"/>
    </w:pPr>
    <w:rPr>
      <w:b/>
      <w:sz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rPr>
  </w:style>
  <w:style w:type="paragraph" w:styleId="Heading9">
    <w:name w:val="heading 9"/>
    <w:basedOn w:val="Normal"/>
    <w:next w:val="Normal"/>
    <w:qFormat/>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180" w:hanging="180"/>
      <w:textAlignment w:val="baseline"/>
    </w:pPr>
    <w:rPr>
      <w:lang w:val="en-AU"/>
    </w:r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4680" w:h="2112" w:hRule="exact" w:hSpace="187" w:wrap="around" w:vAnchor="page" w:hAnchor="page" w:x="1155" w:y="12245" w:anchorLock="1"/>
      <w:spacing w:after="0"/>
    </w:pPr>
    <w:rPr>
      <w:sz w:val="16"/>
    </w:rPr>
  </w:style>
  <w:style w:type="paragraph" w:customStyle="1" w:styleId="TableTextCentered">
    <w:name w:val="Table Text Centered"/>
    <w:basedOn w:val="TableText"/>
    <w:rsid w:val="00907CD9"/>
    <w:pPr>
      <w:jc w:val="center"/>
    </w:pPr>
  </w:style>
  <w:style w:type="paragraph" w:customStyle="1" w:styleId="TableHeadingCentered">
    <w:name w:val="Table Heading Centered"/>
    <w:basedOn w:val="TableTextCentered"/>
    <w:rsid w:val="00907CD9"/>
    <w:rPr>
      <w:b/>
      <w:bCs/>
    </w:rPr>
  </w:style>
  <w:style w:type="paragraph" w:styleId="ListParagraph">
    <w:name w:val="List Paragraph"/>
    <w:basedOn w:val="Normal"/>
    <w:uiPriority w:val="72"/>
    <w:qFormat/>
    <w:rsid w:val="0031103F"/>
    <w:pPr>
      <w:ind w:left="720"/>
      <w:contextualSpacing/>
    </w:pPr>
  </w:style>
  <w:style w:type="character" w:customStyle="1" w:styleId="UnresolvedMention">
    <w:name w:val="Unresolved Mention"/>
    <w:basedOn w:val="DefaultParagraphFont"/>
    <w:uiPriority w:val="99"/>
    <w:semiHidden/>
    <w:unhideWhenUsed/>
    <w:rsid w:val="009727D1"/>
    <w:rPr>
      <w:color w:val="605E5C"/>
      <w:shd w:val="clear" w:color="auto" w:fill="E1DFDD"/>
    </w:rPr>
  </w:style>
  <w:style w:type="character" w:styleId="Emphasis">
    <w:name w:val="Emphasis"/>
    <w:basedOn w:val="DefaultParagraphFont"/>
    <w:uiPriority w:val="20"/>
    <w:qFormat/>
    <w:rsid w:val="009727D1"/>
    <w:rPr>
      <w:i/>
      <w:iCs/>
    </w:rPr>
  </w:style>
  <w:style w:type="table" w:styleId="TableGrid">
    <w:name w:val="Table Grid"/>
    <w:basedOn w:val="TableNormal"/>
    <w:rsid w:val="00972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0517">
      <w:bodyDiv w:val="1"/>
      <w:marLeft w:val="0"/>
      <w:marRight w:val="0"/>
      <w:marTop w:val="0"/>
      <w:marBottom w:val="0"/>
      <w:divBdr>
        <w:top w:val="none" w:sz="0" w:space="0" w:color="auto"/>
        <w:left w:val="none" w:sz="0" w:space="0" w:color="auto"/>
        <w:bottom w:val="none" w:sz="0" w:space="0" w:color="auto"/>
        <w:right w:val="none" w:sz="0" w:space="0" w:color="auto"/>
      </w:divBdr>
    </w:div>
    <w:div w:id="1291014253">
      <w:bodyDiv w:val="1"/>
      <w:marLeft w:val="0"/>
      <w:marRight w:val="0"/>
      <w:marTop w:val="0"/>
      <w:marBottom w:val="0"/>
      <w:divBdr>
        <w:top w:val="none" w:sz="0" w:space="0" w:color="auto"/>
        <w:left w:val="none" w:sz="0" w:space="0" w:color="auto"/>
        <w:bottom w:val="none" w:sz="0" w:space="0" w:color="auto"/>
        <w:right w:val="none" w:sz="0" w:space="0" w:color="auto"/>
      </w:divBdr>
    </w:div>
    <w:div w:id="1320962389">
      <w:bodyDiv w:val="1"/>
      <w:marLeft w:val="0"/>
      <w:marRight w:val="0"/>
      <w:marTop w:val="0"/>
      <w:marBottom w:val="0"/>
      <w:divBdr>
        <w:top w:val="none" w:sz="0" w:space="0" w:color="auto"/>
        <w:left w:val="none" w:sz="0" w:space="0" w:color="auto"/>
        <w:bottom w:val="none" w:sz="0" w:space="0" w:color="auto"/>
        <w:right w:val="none" w:sz="0" w:space="0" w:color="auto"/>
      </w:divBdr>
    </w:div>
    <w:div w:id="1354766055">
      <w:bodyDiv w:val="1"/>
      <w:marLeft w:val="0"/>
      <w:marRight w:val="0"/>
      <w:marTop w:val="0"/>
      <w:marBottom w:val="0"/>
      <w:divBdr>
        <w:top w:val="none" w:sz="0" w:space="0" w:color="auto"/>
        <w:left w:val="none" w:sz="0" w:space="0" w:color="auto"/>
        <w:bottom w:val="none" w:sz="0" w:space="0" w:color="auto"/>
        <w:right w:val="none" w:sz="0" w:space="0" w:color="auto"/>
      </w:divBdr>
    </w:div>
    <w:div w:id="1946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002/mar.20105" TargetMode="External"/><Relationship Id="rId4" Type="http://schemas.microsoft.com/office/2007/relationships/stylesWithEffects" Target="stylesWithEffects.xml"/><Relationship Id="rId9" Type="http://schemas.openxmlformats.org/officeDocument/2006/relationships/hyperlink" Target="https://doi.org/10.5703/12882843169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EC01-2598-4A67-97AB-48CD21A9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OzCHI Conference Paper Format</vt:lpstr>
    </vt:vector>
  </TitlesOfParts>
  <Company>The Open University</Company>
  <LinksUpToDate>false</LinksUpToDate>
  <CharactersWithSpaces>3788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OzCHI Conference Paper Format</dc:title>
  <dc:creator>Aga Palalas</dc:creator>
  <cp:lastModifiedBy>HM </cp:lastModifiedBy>
  <cp:revision>18</cp:revision>
  <cp:lastPrinted>2021-01-21T23:40:00Z</cp:lastPrinted>
  <dcterms:created xsi:type="dcterms:W3CDTF">2021-01-21T18:46:00Z</dcterms:created>
  <dcterms:modified xsi:type="dcterms:W3CDTF">2021-01-22T14:33:00Z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